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8B3A5" w14:textId="33CAC3C8" w:rsidR="00DE1E4C" w:rsidRPr="00DE1E4C" w:rsidRDefault="00DE1E4C" w:rsidP="005F4761">
      <w:pPr>
        <w:spacing w:after="0"/>
        <w:jc w:val="center"/>
        <w:rPr>
          <w:rFonts w:ascii="Aharoni" w:hAnsi="Aharoni" w:cs="Aharoni" w:hint="cs"/>
          <w:b/>
          <w:bCs/>
          <w:color w:val="FFC000"/>
          <w:sz w:val="32"/>
          <w:szCs w:val="32"/>
        </w:rPr>
      </w:pPr>
      <w:r w:rsidRPr="00DE1E4C">
        <w:rPr>
          <w:rFonts w:ascii="Aharoni" w:hAnsi="Aharoni" w:cs="Aharoni" w:hint="cs"/>
          <w:b/>
          <w:bCs/>
          <w:color w:val="FFC000"/>
          <w:sz w:val="32"/>
          <w:szCs w:val="32"/>
        </w:rPr>
        <w:t>CAUCA INNOVA</w:t>
      </w:r>
    </w:p>
    <w:p w14:paraId="4FF1771C" w14:textId="7D733E17" w:rsidR="005F4761" w:rsidRPr="005F4761" w:rsidRDefault="005F4761" w:rsidP="005F4761">
      <w:pPr>
        <w:spacing w:after="0"/>
        <w:jc w:val="center"/>
        <w:rPr>
          <w:i/>
          <w:iCs/>
        </w:rPr>
      </w:pPr>
      <w:r w:rsidRPr="005F4761">
        <w:rPr>
          <w:i/>
          <w:iCs/>
        </w:rPr>
        <w:t>Creatividad que transforma, ideas que solucionan</w:t>
      </w:r>
    </w:p>
    <w:p w14:paraId="2311E2EE" w14:textId="77777777" w:rsidR="005F4761" w:rsidRDefault="005F4761" w:rsidP="00DE1E4C">
      <w:pPr>
        <w:jc w:val="center"/>
        <w:rPr>
          <w:b/>
          <w:bCs/>
        </w:rPr>
      </w:pPr>
    </w:p>
    <w:p w14:paraId="75E25137" w14:textId="54E6532E" w:rsidR="001D20D0" w:rsidRDefault="00DE1E4C" w:rsidP="00DE1E4C">
      <w:pPr>
        <w:jc w:val="center"/>
        <w:rPr>
          <w:b/>
          <w:bCs/>
        </w:rPr>
      </w:pPr>
      <w:r w:rsidRPr="00DE1E4C">
        <w:rPr>
          <w:b/>
          <w:bCs/>
        </w:rPr>
        <w:t>TÉRMINOS DE REFERENCIA</w:t>
      </w:r>
    </w:p>
    <w:p w14:paraId="2E3715D2" w14:textId="77777777" w:rsidR="00DE1E4C" w:rsidRDefault="00DE1E4C" w:rsidP="00DE1E4C">
      <w:pPr>
        <w:jc w:val="center"/>
        <w:rPr>
          <w:b/>
          <w:bCs/>
        </w:rPr>
      </w:pPr>
    </w:p>
    <w:p w14:paraId="2DB343AE" w14:textId="4D4A4A84" w:rsidR="00DE1E4C" w:rsidRPr="00533218" w:rsidRDefault="00DE1E4C" w:rsidP="00DE1E4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533218">
        <w:rPr>
          <w:rFonts w:ascii="Arial" w:hAnsi="Arial" w:cs="Arial"/>
          <w:b/>
          <w:bCs/>
        </w:rPr>
        <w:t>PRESENTACIÓN</w:t>
      </w:r>
    </w:p>
    <w:p w14:paraId="08FFD967" w14:textId="77777777" w:rsidR="00DE1E4C" w:rsidRPr="00533218" w:rsidRDefault="00DE1E4C" w:rsidP="00DE1E4C">
      <w:p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 xml:space="preserve">Cauca INNOVA invita a estudiantes pertenecientes a semilleros de investigación de instituciones de educación superior y colegios del departamento del Cauca a participar en el Festival de Semilleros de Investigación, una experiencia intensiva de formación, innovación, creatividad y </w:t>
      </w:r>
      <w:proofErr w:type="spellStart"/>
      <w:r w:rsidRPr="00533218">
        <w:rPr>
          <w:rFonts w:ascii="Arial" w:hAnsi="Arial" w:cs="Arial"/>
        </w:rPr>
        <w:t>co-creación</w:t>
      </w:r>
      <w:proofErr w:type="spellEnd"/>
      <w:r w:rsidRPr="00533218">
        <w:rPr>
          <w:rFonts w:ascii="Arial" w:hAnsi="Arial" w:cs="Arial"/>
        </w:rPr>
        <w:t xml:space="preserve"> orientada a la solución de retos reales.</w:t>
      </w:r>
    </w:p>
    <w:p w14:paraId="407CC8D8" w14:textId="15D15C58" w:rsidR="00DE1E4C" w:rsidRPr="00533218" w:rsidRDefault="00DE1E4C" w:rsidP="00DE1E4C">
      <w:p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Esta iniciativa busca conectar el talento joven con los desafíos del territorio, promoviendo el trabajo interdisciplinario, investigación aplicada y el desarrollo de propuestas innovadoras mediante herramientas de ideación, mentorías especializadas y prototipado.</w:t>
      </w:r>
    </w:p>
    <w:p w14:paraId="0E31D838" w14:textId="0B92BD01" w:rsidR="00DE1E4C" w:rsidRPr="00533218" w:rsidRDefault="00DE1E4C" w:rsidP="00DE1E4C">
      <w:p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Durante dos jornadas, los participantes fortalecerán sus capacidades, trabajarán colaborativamente en equipos y enfrentarán retos que deberán resolver mediante propuestas creativas y viables. La experiencia culminará con un espacio de presentación de soluciones ante un jurado especializado, que seleccionará la propuesta ganadora</w:t>
      </w:r>
      <w:r w:rsidR="00533218" w:rsidRPr="00533218">
        <w:rPr>
          <w:rFonts w:ascii="Arial" w:hAnsi="Arial" w:cs="Arial"/>
        </w:rPr>
        <w:t xml:space="preserve"> del premio</w:t>
      </w:r>
      <w:r w:rsidRPr="00533218">
        <w:rPr>
          <w:rFonts w:ascii="Arial" w:hAnsi="Arial" w:cs="Arial"/>
        </w:rPr>
        <w:t>.</w:t>
      </w:r>
    </w:p>
    <w:p w14:paraId="29409657" w14:textId="77777777" w:rsidR="00DE1E4C" w:rsidRPr="00533218" w:rsidRDefault="00DE1E4C" w:rsidP="00DE1E4C">
      <w:pPr>
        <w:jc w:val="both"/>
        <w:rPr>
          <w:rFonts w:ascii="Arial" w:hAnsi="Arial" w:cs="Arial"/>
          <w:b/>
          <w:bCs/>
        </w:rPr>
      </w:pPr>
    </w:p>
    <w:p w14:paraId="5E646A2E" w14:textId="1B4415AD" w:rsidR="00DE1E4C" w:rsidRPr="00533218" w:rsidRDefault="00DE1E4C" w:rsidP="00DE1E4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533218">
        <w:rPr>
          <w:rFonts w:ascii="Arial" w:hAnsi="Arial" w:cs="Arial"/>
          <w:b/>
          <w:bCs/>
        </w:rPr>
        <w:t>OBJETIVO DE LA CONVOCATORIA</w:t>
      </w:r>
    </w:p>
    <w:p w14:paraId="04C66540" w14:textId="71720861" w:rsidR="00DE1E4C" w:rsidRPr="00533218" w:rsidRDefault="00DE1E4C" w:rsidP="00DE1E4C">
      <w:p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Promover la articulación entre los semilleros de investigación de las instituciones de</w:t>
      </w:r>
      <w:r w:rsidRPr="00533218">
        <w:rPr>
          <w:rFonts w:ascii="Arial" w:hAnsi="Arial" w:cs="Arial"/>
        </w:rPr>
        <w:t xml:space="preserve"> </w:t>
      </w:r>
      <w:r w:rsidRPr="00533218">
        <w:rPr>
          <w:rFonts w:ascii="Arial" w:hAnsi="Arial" w:cs="Arial"/>
        </w:rPr>
        <w:t>educación y los diferentes actores del ecosistema de Ciencia,</w:t>
      </w:r>
      <w:r w:rsidRPr="00533218">
        <w:rPr>
          <w:rFonts w:ascii="Arial" w:hAnsi="Arial" w:cs="Arial"/>
        </w:rPr>
        <w:t xml:space="preserve"> T</w:t>
      </w:r>
      <w:r w:rsidRPr="00533218">
        <w:rPr>
          <w:rFonts w:ascii="Arial" w:hAnsi="Arial" w:cs="Arial"/>
        </w:rPr>
        <w:t xml:space="preserve">ecnología e Innovación, mediante una experiencia intensiva de innovación y </w:t>
      </w:r>
      <w:proofErr w:type="spellStart"/>
      <w:r w:rsidRPr="00533218">
        <w:rPr>
          <w:rFonts w:ascii="Arial" w:hAnsi="Arial" w:cs="Arial"/>
        </w:rPr>
        <w:t>co-creación</w:t>
      </w:r>
      <w:proofErr w:type="spellEnd"/>
      <w:r w:rsidRPr="00533218">
        <w:rPr>
          <w:rFonts w:ascii="Arial" w:hAnsi="Arial" w:cs="Arial"/>
        </w:rPr>
        <w:t xml:space="preserve"> </w:t>
      </w:r>
      <w:r w:rsidRPr="00533218">
        <w:rPr>
          <w:rFonts w:ascii="Arial" w:hAnsi="Arial" w:cs="Arial"/>
        </w:rPr>
        <w:t>orientada a la solución de retos reales del territorio</w:t>
      </w:r>
      <w:r w:rsidRPr="00533218">
        <w:rPr>
          <w:rFonts w:ascii="Arial" w:hAnsi="Arial" w:cs="Arial"/>
        </w:rPr>
        <w:t>.</w:t>
      </w:r>
    </w:p>
    <w:p w14:paraId="3C13A119" w14:textId="6AF1879B" w:rsidR="00DE1E4C" w:rsidRPr="00533218" w:rsidRDefault="00DE1E4C" w:rsidP="00DE1E4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533218">
        <w:rPr>
          <w:rFonts w:ascii="Arial" w:hAnsi="Arial" w:cs="Arial"/>
          <w:b/>
          <w:bCs/>
        </w:rPr>
        <w:t>DIRIGIDO A</w:t>
      </w:r>
    </w:p>
    <w:p w14:paraId="34CD7546" w14:textId="4EEC3F5E" w:rsidR="00DE1E4C" w:rsidRPr="00533218" w:rsidRDefault="00DE1E4C" w:rsidP="00DE1E4C">
      <w:p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La convocatoria está dirigida a estudiantes que pertenezcan a semilleros de investigación de:</w:t>
      </w:r>
    </w:p>
    <w:p w14:paraId="4918C922" w14:textId="77777777" w:rsidR="00DE1E4C" w:rsidRPr="00533218" w:rsidRDefault="00DE1E4C" w:rsidP="00DE1E4C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Instituciones de educación superior: universidades e instituciones universitarias, tecnológicas o técnicas profesionales.</w:t>
      </w:r>
    </w:p>
    <w:p w14:paraId="56E8FADC" w14:textId="77777777" w:rsidR="00DE1E4C" w:rsidRPr="00533218" w:rsidRDefault="00DE1E4C" w:rsidP="00DE1E4C">
      <w:pPr>
        <w:jc w:val="both"/>
        <w:rPr>
          <w:rFonts w:ascii="Arial" w:hAnsi="Arial" w:cs="Arial"/>
        </w:rPr>
      </w:pPr>
    </w:p>
    <w:p w14:paraId="0F4713FE" w14:textId="73457391" w:rsidR="00DE1E4C" w:rsidRPr="00533218" w:rsidRDefault="00DE1E4C" w:rsidP="00DE1E4C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lastRenderedPageBreak/>
        <w:t>Instituciones educativas de educación básica y media del departamento del Cauca.</w:t>
      </w:r>
    </w:p>
    <w:p w14:paraId="0F25C849" w14:textId="34D6B17E" w:rsidR="00DE1E4C" w:rsidRPr="00533218" w:rsidRDefault="00DE1E4C" w:rsidP="00DE1E4C">
      <w:p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Se promoverá la participación de jóvenes investigadores con interés en la ciencia, la tecnología, la innovación, el emprendimiento, la sostenibilidad y la transformación de su entorno.</w:t>
      </w:r>
    </w:p>
    <w:p w14:paraId="7D947856" w14:textId="3D3F6AF5" w:rsidR="00DE1E4C" w:rsidRPr="00533218" w:rsidRDefault="00DE1E4C" w:rsidP="00DE1E4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533218">
        <w:rPr>
          <w:rFonts w:ascii="Arial" w:hAnsi="Arial" w:cs="Arial"/>
          <w:b/>
          <w:bCs/>
        </w:rPr>
        <w:t>CUPOS Y CONFORMACIÓN DE LOS EQUIPOS</w:t>
      </w:r>
    </w:p>
    <w:p w14:paraId="40950A0C" w14:textId="5D8D4EFC" w:rsidR="00DE1E4C" w:rsidRPr="00533218" w:rsidRDefault="00DE1E4C" w:rsidP="00DE1E4C">
      <w:p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La convocatoria contará con un máximo de 21 participantes, distribuidos en siete (7) equipos de tres (3) integrantes cada uno.</w:t>
      </w:r>
    </w:p>
    <w:p w14:paraId="0A9BFB7C" w14:textId="188D20DA" w:rsidR="00DE1E4C" w:rsidRPr="00533218" w:rsidRDefault="00DE1E4C" w:rsidP="00DE1E4C">
      <w:p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Las postulaciones podrán realizarse por equipos previamente conformados. Cada equipo deberá contar con tres integrantes y presentar una única postulación.</w:t>
      </w:r>
      <w:r w:rsidRPr="00533218">
        <w:rPr>
          <w:rFonts w:ascii="Arial" w:hAnsi="Arial" w:cs="Arial"/>
        </w:rPr>
        <w:t xml:space="preserve"> </w:t>
      </w:r>
      <w:r w:rsidRPr="00533218">
        <w:rPr>
          <w:rFonts w:ascii="Arial" w:hAnsi="Arial" w:cs="Arial"/>
        </w:rPr>
        <w:t>La organización podrá promover la diversidad institucional, disciplinar y territorial en la conformación de los equipos, de acuerdo con las postulaciones recibidas y las condiciones logísticas del Festival.</w:t>
      </w:r>
    </w:p>
    <w:p w14:paraId="3FFA13B2" w14:textId="1D0B822A" w:rsidR="00DE1E4C" w:rsidRPr="00533218" w:rsidRDefault="00DE1E4C" w:rsidP="00DE1E4C">
      <w:p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Los cupos son limitados y la inscripción no garantiza automáticamente la selección. La participación estará sujeta al cumplimiento de los requisitos y a la confirmación oficial por parte de la organización.</w:t>
      </w:r>
    </w:p>
    <w:p w14:paraId="2FC91345" w14:textId="0B2383ED" w:rsidR="00DE1E4C" w:rsidRPr="00533218" w:rsidRDefault="00DE1E4C" w:rsidP="00DE1E4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533218">
        <w:rPr>
          <w:rFonts w:ascii="Arial" w:hAnsi="Arial" w:cs="Arial"/>
          <w:b/>
          <w:bCs/>
        </w:rPr>
        <w:t>REQUISITOS DE PARTICIPACIÓN</w:t>
      </w:r>
    </w:p>
    <w:p w14:paraId="635BD52D" w14:textId="6C88C91A" w:rsidR="00DE1E4C" w:rsidRPr="00533218" w:rsidRDefault="00DE1E4C" w:rsidP="00DE1E4C">
      <w:p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Para participar en la convocatoria, los postulantes deberán cumplir con los siguientes requisitos:</w:t>
      </w:r>
    </w:p>
    <w:p w14:paraId="18F4605F" w14:textId="5FA442A9" w:rsidR="00DE1E4C" w:rsidRPr="00533218" w:rsidRDefault="00DE1E4C" w:rsidP="00DE1E4C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Estar matriculados en una institución educativa o institución de educación superior del departamento del Cauca.</w:t>
      </w:r>
    </w:p>
    <w:p w14:paraId="1A2BA0EF" w14:textId="183B75C4" w:rsidR="00DE1E4C" w:rsidRPr="00533218" w:rsidRDefault="00DE1E4C" w:rsidP="00DE1E4C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Pertenecer a un semillero de investigación reconocido, registrado o avalado por su institución.</w:t>
      </w:r>
    </w:p>
    <w:p w14:paraId="51186AFD" w14:textId="55B5BEC0" w:rsidR="00DE1E4C" w:rsidRPr="00533218" w:rsidRDefault="00DE1E4C" w:rsidP="00DE1E4C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Conformar un equipo de tres estudiantes.</w:t>
      </w:r>
    </w:p>
    <w:p w14:paraId="4EABE067" w14:textId="73A909BD" w:rsidR="00DE1E4C" w:rsidRPr="00533218" w:rsidRDefault="00DE1E4C" w:rsidP="00DE1E4C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Demostrar interés en la investigación, la innovación, la creatividad y la solución de problemas.</w:t>
      </w:r>
    </w:p>
    <w:p w14:paraId="726904EB" w14:textId="7C73B539" w:rsidR="00DE1E4C" w:rsidRPr="00533218" w:rsidRDefault="00DE1E4C" w:rsidP="00DE1E4C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Contar con disponibilidad para participar presencialmente durante las dos jornadas completas del Festival.</w:t>
      </w:r>
    </w:p>
    <w:p w14:paraId="7BE2BC07" w14:textId="0D371006" w:rsidR="00DE1E4C" w:rsidRPr="00533218" w:rsidRDefault="00DE1E4C" w:rsidP="00DE1E4C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Diligenciar el formulario de inscripción con información veraz y completa.</w:t>
      </w:r>
    </w:p>
    <w:p w14:paraId="6F5F7147" w14:textId="631D8540" w:rsidR="00DE1E4C" w:rsidRPr="00533218" w:rsidRDefault="00DE1E4C" w:rsidP="00DE1E4C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Presentar el aval del docente líder, tutor o responsable del semillero de investigación.</w:t>
      </w:r>
    </w:p>
    <w:p w14:paraId="3B8999D8" w14:textId="77777777" w:rsidR="00DE1E4C" w:rsidRPr="00533218" w:rsidRDefault="00DE1E4C" w:rsidP="00DE1E4C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Aceptar las condiciones de participación establecidas en estos términos de referencia.</w:t>
      </w:r>
    </w:p>
    <w:p w14:paraId="28DFC06C" w14:textId="77777777" w:rsidR="00DE1E4C" w:rsidRPr="00533218" w:rsidRDefault="00DE1E4C" w:rsidP="00DE1E4C">
      <w:pPr>
        <w:jc w:val="both"/>
        <w:rPr>
          <w:rFonts w:ascii="Arial" w:hAnsi="Arial" w:cs="Arial"/>
        </w:rPr>
      </w:pPr>
    </w:p>
    <w:p w14:paraId="4D825657" w14:textId="17698457" w:rsidR="00DE1E4C" w:rsidRPr="00533218" w:rsidRDefault="00DE1E4C" w:rsidP="00DE1E4C">
      <w:p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lastRenderedPageBreak/>
        <w:t>Para participantes menores de edad, será necesario presentar la autorización escrita de su padre, madre o representante legal, así como los documentos adicionales que solicite la organización.</w:t>
      </w:r>
    </w:p>
    <w:p w14:paraId="74505F18" w14:textId="2B25D895" w:rsidR="00DE1E4C" w:rsidRPr="00533218" w:rsidRDefault="00DE1E4C" w:rsidP="00DE1E4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533218">
        <w:rPr>
          <w:rFonts w:ascii="Arial" w:hAnsi="Arial" w:cs="Arial"/>
          <w:b/>
          <w:bCs/>
        </w:rPr>
        <w:t>DOCUMENTOS PARA LA POSTULACIÓN</w:t>
      </w:r>
    </w:p>
    <w:p w14:paraId="265A3AF0" w14:textId="65F2A4C4" w:rsidR="00DE1E4C" w:rsidRPr="00533218" w:rsidRDefault="00DE1E4C" w:rsidP="00DE1E4C">
      <w:p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Cada equipo deberá presentar:</w:t>
      </w:r>
    </w:p>
    <w:p w14:paraId="3806B169" w14:textId="1DCA8CA7" w:rsidR="00DE1E4C" w:rsidRPr="00533218" w:rsidRDefault="00DE1E4C" w:rsidP="00DE1E4C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Formulario de inscripción diligenciado.</w:t>
      </w:r>
    </w:p>
    <w:p w14:paraId="2C36D689" w14:textId="4FE04189" w:rsidR="00DE1E4C" w:rsidRPr="00533218" w:rsidRDefault="00DE1E4C" w:rsidP="00DE1E4C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Nombres completos, documentos de identificación, correos electrónicos y teléfonos de contacto de los tres integrantes.</w:t>
      </w:r>
    </w:p>
    <w:p w14:paraId="45B10C9F" w14:textId="677A1891" w:rsidR="00DE1E4C" w:rsidRPr="00533218" w:rsidRDefault="00DE1E4C" w:rsidP="00DE1E4C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Nombre de la institución educativa y del semillero de investigación.</w:t>
      </w:r>
    </w:p>
    <w:p w14:paraId="4CE05526" w14:textId="737007D0" w:rsidR="00DE1E4C" w:rsidRPr="00533218" w:rsidRDefault="00DE1E4C" w:rsidP="00DE1E4C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Nombre y datos de contacto del docente tutor o líder del semillero.</w:t>
      </w:r>
    </w:p>
    <w:p w14:paraId="184DBD45" w14:textId="48659D48" w:rsidR="00DE1E4C" w:rsidRPr="00533218" w:rsidRDefault="00DE1E4C" w:rsidP="00DE1E4C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Aval institucional o certificación de pertenencia al semillero.</w:t>
      </w:r>
    </w:p>
    <w:p w14:paraId="5CD3530B" w14:textId="7F164237" w:rsidR="00DE1E4C" w:rsidRPr="00533218" w:rsidRDefault="00DE1E4C" w:rsidP="00DE1E4C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Descripción breve de los intereses del equipo y sus motivaciones para participar.</w:t>
      </w:r>
    </w:p>
    <w:p w14:paraId="6B279E46" w14:textId="161CD105" w:rsidR="00DE1E4C" w:rsidRPr="00533218" w:rsidRDefault="00DE1E4C" w:rsidP="00DE1E4C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Autorizaciones de padres, madres o representantes legales, cuando corresponda.</w:t>
      </w:r>
    </w:p>
    <w:p w14:paraId="2DC10BDE" w14:textId="2A37545D" w:rsidR="00DE1E4C" w:rsidRPr="00533218" w:rsidRDefault="00DE1E4C" w:rsidP="00DE1E4C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Aceptación de los términos de referencia y de las condiciones de tratamiento de datos personales.</w:t>
      </w:r>
    </w:p>
    <w:p w14:paraId="6EFCB5F6" w14:textId="61F0FFE4" w:rsidR="00DE1E4C" w:rsidRPr="00533218" w:rsidRDefault="00DE1E4C" w:rsidP="00DE1E4C">
      <w:p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La organización podrá solicitar aclaraciones o documentos complementarios cuando sean necesarios para verificar los requisitos.</w:t>
      </w:r>
    </w:p>
    <w:p w14:paraId="0F2A867E" w14:textId="0ACAF85D" w:rsidR="003E2651" w:rsidRPr="00533218" w:rsidRDefault="003E2651" w:rsidP="003E265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533218">
        <w:rPr>
          <w:rFonts w:ascii="Arial" w:hAnsi="Arial" w:cs="Arial"/>
          <w:b/>
          <w:bCs/>
        </w:rPr>
        <w:t>PROCESO DE INSCRIPCIÓN Y SELECCIÓN</w:t>
      </w:r>
    </w:p>
    <w:p w14:paraId="69B88A17" w14:textId="3317E89F" w:rsidR="003E2651" w:rsidRPr="00533218" w:rsidRDefault="003E2651" w:rsidP="003E2651">
      <w:p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 xml:space="preserve">La inscripción se realizará mediante el formulario oficial dispuesto por </w:t>
      </w:r>
      <w:r w:rsidRPr="00533218">
        <w:rPr>
          <w:rFonts w:ascii="Arial" w:hAnsi="Arial" w:cs="Arial"/>
        </w:rPr>
        <w:t xml:space="preserve">la Gobernación del Cauca y </w:t>
      </w:r>
      <w:proofErr w:type="spellStart"/>
      <w:r w:rsidRPr="00533218">
        <w:rPr>
          <w:rFonts w:ascii="Arial" w:hAnsi="Arial" w:cs="Arial"/>
        </w:rPr>
        <w:t>Uniautónoma</w:t>
      </w:r>
      <w:proofErr w:type="spellEnd"/>
      <w:r w:rsidRPr="00533218">
        <w:rPr>
          <w:rFonts w:ascii="Arial" w:hAnsi="Arial" w:cs="Arial"/>
        </w:rPr>
        <w:t xml:space="preserve"> del Cauca</w:t>
      </w:r>
      <w:r w:rsidRPr="00533218">
        <w:rPr>
          <w:rFonts w:ascii="Arial" w:hAnsi="Arial" w:cs="Arial"/>
        </w:rPr>
        <w:t>.</w:t>
      </w:r>
    </w:p>
    <w:p w14:paraId="127E3549" w14:textId="41BDAF2D" w:rsidR="003E2651" w:rsidRPr="00533218" w:rsidRDefault="003E2651" w:rsidP="003E2651">
      <w:p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Procedimiento:</w:t>
      </w:r>
    </w:p>
    <w:p w14:paraId="33928C88" w14:textId="712B4A82" w:rsidR="003E2651" w:rsidRPr="00533218" w:rsidRDefault="003E2651" w:rsidP="003E2651">
      <w:pPr>
        <w:pStyle w:val="Prrafodelista"/>
        <w:numPr>
          <w:ilvl w:val="0"/>
          <w:numId w:val="5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Conformar un equipo de tres estudiantes.</w:t>
      </w:r>
    </w:p>
    <w:p w14:paraId="07AA2552" w14:textId="12B2C450" w:rsidR="003E2651" w:rsidRPr="00533218" w:rsidRDefault="003E2651" w:rsidP="003E2651">
      <w:pPr>
        <w:pStyle w:val="Prrafodelista"/>
        <w:numPr>
          <w:ilvl w:val="0"/>
          <w:numId w:val="5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Reunir la documentación requerida.</w:t>
      </w:r>
    </w:p>
    <w:p w14:paraId="681F1BAA" w14:textId="6F21DD6B" w:rsidR="003E2651" w:rsidRPr="00533218" w:rsidRDefault="003E2651" w:rsidP="003E2651">
      <w:pPr>
        <w:pStyle w:val="Prrafodelista"/>
        <w:numPr>
          <w:ilvl w:val="0"/>
          <w:numId w:val="5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Diligenciar el formulario de inscripción dentro del plazo establecido.</w:t>
      </w:r>
    </w:p>
    <w:p w14:paraId="058C0FF2" w14:textId="50EE56CE" w:rsidR="003E2651" w:rsidRPr="00533218" w:rsidRDefault="003E2651" w:rsidP="003E2651">
      <w:pPr>
        <w:pStyle w:val="Prrafodelista"/>
        <w:numPr>
          <w:ilvl w:val="0"/>
          <w:numId w:val="5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Esperar la revisión de requisitos y la comunicación oficial de los resultados.</w:t>
      </w:r>
    </w:p>
    <w:p w14:paraId="0F95929D" w14:textId="694C7421" w:rsidR="003E2651" w:rsidRPr="00533218" w:rsidRDefault="003E2651" w:rsidP="003E2651">
      <w:p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Cuando el número de equipos inscritos supere los cupos disponibles, la organización realizará un proceso de selección considerando los siguientes criterios:</w:t>
      </w:r>
    </w:p>
    <w:p w14:paraId="07E4BAEC" w14:textId="77DF11EF" w:rsidR="003E2651" w:rsidRPr="00533218" w:rsidRDefault="003E2651" w:rsidP="003E2651">
      <w:pPr>
        <w:jc w:val="both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516"/>
        <w:gridCol w:w="2312"/>
      </w:tblGrid>
      <w:tr w:rsidR="003E2651" w:rsidRPr="00533218" w14:paraId="23F81AE6" w14:textId="77777777" w:rsidTr="003E2651">
        <w:tc>
          <w:tcPr>
            <w:tcW w:w="6516" w:type="dxa"/>
            <w:shd w:val="clear" w:color="auto" w:fill="002060"/>
            <w:vAlign w:val="center"/>
          </w:tcPr>
          <w:p w14:paraId="50BBDA89" w14:textId="0E632F58" w:rsidR="003E2651" w:rsidRPr="00533218" w:rsidRDefault="003E2651" w:rsidP="003E2651">
            <w:pPr>
              <w:jc w:val="center"/>
              <w:rPr>
                <w:rFonts w:ascii="Arial" w:hAnsi="Arial" w:cs="Arial"/>
                <w:b/>
                <w:bCs/>
              </w:rPr>
            </w:pPr>
            <w:r w:rsidRPr="00533218">
              <w:rPr>
                <w:rFonts w:ascii="Arial" w:hAnsi="Arial" w:cs="Arial"/>
                <w:b/>
                <w:bCs/>
              </w:rPr>
              <w:t>Criterio</w:t>
            </w:r>
          </w:p>
        </w:tc>
        <w:tc>
          <w:tcPr>
            <w:tcW w:w="2312" w:type="dxa"/>
            <w:shd w:val="clear" w:color="auto" w:fill="002060"/>
            <w:vAlign w:val="center"/>
          </w:tcPr>
          <w:p w14:paraId="51BB92B5" w14:textId="0E1BED4E" w:rsidR="003E2651" w:rsidRPr="00533218" w:rsidRDefault="003E2651" w:rsidP="003E2651">
            <w:pPr>
              <w:jc w:val="center"/>
              <w:rPr>
                <w:rFonts w:ascii="Arial" w:hAnsi="Arial" w:cs="Arial"/>
                <w:b/>
                <w:bCs/>
              </w:rPr>
            </w:pPr>
            <w:r w:rsidRPr="00533218">
              <w:rPr>
                <w:rFonts w:ascii="Arial" w:hAnsi="Arial" w:cs="Arial"/>
                <w:b/>
                <w:bCs/>
              </w:rPr>
              <w:t>Ponderación</w:t>
            </w:r>
          </w:p>
        </w:tc>
      </w:tr>
      <w:tr w:rsidR="003E2651" w:rsidRPr="00533218" w14:paraId="64D17CA1" w14:textId="77777777" w:rsidTr="003E2651">
        <w:tc>
          <w:tcPr>
            <w:tcW w:w="6516" w:type="dxa"/>
            <w:vAlign w:val="center"/>
          </w:tcPr>
          <w:p w14:paraId="002CA7AD" w14:textId="606B94DD" w:rsidR="003E2651" w:rsidRPr="00533218" w:rsidRDefault="003E2651" w:rsidP="003E2651">
            <w:pPr>
              <w:jc w:val="both"/>
              <w:rPr>
                <w:rFonts w:ascii="Arial" w:hAnsi="Arial" w:cs="Arial"/>
                <w:b/>
                <w:bCs/>
              </w:rPr>
            </w:pPr>
            <w:r w:rsidRPr="00533218">
              <w:rPr>
                <w:rFonts w:ascii="Arial" w:hAnsi="Arial" w:cs="Arial"/>
              </w:rPr>
              <w:t>Cumplimiento de los requisitos y documentación completa</w:t>
            </w:r>
          </w:p>
        </w:tc>
        <w:tc>
          <w:tcPr>
            <w:tcW w:w="2312" w:type="dxa"/>
            <w:vAlign w:val="center"/>
          </w:tcPr>
          <w:p w14:paraId="4C293B37" w14:textId="1A3ABFB9" w:rsidR="003E2651" w:rsidRPr="00533218" w:rsidRDefault="003E2651" w:rsidP="003E2651">
            <w:pPr>
              <w:jc w:val="center"/>
              <w:rPr>
                <w:rFonts w:ascii="Arial" w:hAnsi="Arial" w:cs="Arial"/>
                <w:b/>
                <w:bCs/>
              </w:rPr>
            </w:pPr>
            <w:r w:rsidRPr="00533218">
              <w:rPr>
                <w:rFonts w:ascii="Arial" w:hAnsi="Arial" w:cs="Arial"/>
              </w:rPr>
              <w:t>Habilitante</w:t>
            </w:r>
          </w:p>
        </w:tc>
      </w:tr>
      <w:tr w:rsidR="003E2651" w:rsidRPr="00533218" w14:paraId="6AF3BD21" w14:textId="77777777" w:rsidTr="003E2651">
        <w:tc>
          <w:tcPr>
            <w:tcW w:w="6516" w:type="dxa"/>
            <w:vAlign w:val="center"/>
          </w:tcPr>
          <w:p w14:paraId="53A717EF" w14:textId="5AD9E316" w:rsidR="003E2651" w:rsidRPr="00533218" w:rsidRDefault="003E2651" w:rsidP="003E2651">
            <w:pPr>
              <w:jc w:val="both"/>
              <w:rPr>
                <w:rFonts w:ascii="Arial" w:hAnsi="Arial" w:cs="Arial"/>
                <w:b/>
                <w:bCs/>
              </w:rPr>
            </w:pPr>
            <w:r w:rsidRPr="00533218">
              <w:rPr>
                <w:rFonts w:ascii="Arial" w:hAnsi="Arial" w:cs="Arial"/>
              </w:rPr>
              <w:t>Motivación e interés por la investigación y la innovación</w:t>
            </w:r>
          </w:p>
        </w:tc>
        <w:tc>
          <w:tcPr>
            <w:tcW w:w="2312" w:type="dxa"/>
            <w:vAlign w:val="center"/>
          </w:tcPr>
          <w:p w14:paraId="4C4E17CC" w14:textId="73E9BCBF" w:rsidR="003E2651" w:rsidRPr="00533218" w:rsidRDefault="003E2651" w:rsidP="003E2651">
            <w:pPr>
              <w:jc w:val="center"/>
              <w:rPr>
                <w:rFonts w:ascii="Arial" w:hAnsi="Arial" w:cs="Arial"/>
                <w:b/>
                <w:bCs/>
              </w:rPr>
            </w:pPr>
            <w:r w:rsidRPr="00533218">
              <w:rPr>
                <w:rFonts w:ascii="Arial" w:hAnsi="Arial" w:cs="Arial"/>
              </w:rPr>
              <w:t>30 %</w:t>
            </w:r>
          </w:p>
        </w:tc>
      </w:tr>
      <w:tr w:rsidR="003E2651" w:rsidRPr="00533218" w14:paraId="0E9CCBA8" w14:textId="77777777" w:rsidTr="003E2651">
        <w:tc>
          <w:tcPr>
            <w:tcW w:w="6516" w:type="dxa"/>
            <w:vAlign w:val="center"/>
          </w:tcPr>
          <w:p w14:paraId="23AB9AE5" w14:textId="68FAF1F5" w:rsidR="003E2651" w:rsidRPr="00533218" w:rsidRDefault="003E2651" w:rsidP="003E2651">
            <w:pPr>
              <w:jc w:val="both"/>
              <w:rPr>
                <w:rFonts w:ascii="Arial" w:hAnsi="Arial" w:cs="Arial"/>
                <w:b/>
                <w:bCs/>
              </w:rPr>
            </w:pPr>
            <w:r w:rsidRPr="00533218">
              <w:rPr>
                <w:rFonts w:ascii="Arial" w:hAnsi="Arial" w:cs="Arial"/>
              </w:rPr>
              <w:lastRenderedPageBreak/>
              <w:t>Pertinencia de los intereses del equipo frente a los retos del Festival</w:t>
            </w:r>
          </w:p>
        </w:tc>
        <w:tc>
          <w:tcPr>
            <w:tcW w:w="2312" w:type="dxa"/>
            <w:vAlign w:val="center"/>
          </w:tcPr>
          <w:p w14:paraId="0961F912" w14:textId="7E212688" w:rsidR="003E2651" w:rsidRPr="00533218" w:rsidRDefault="003E2651" w:rsidP="003E2651">
            <w:pPr>
              <w:jc w:val="center"/>
              <w:rPr>
                <w:rFonts w:ascii="Arial" w:hAnsi="Arial" w:cs="Arial"/>
                <w:b/>
                <w:bCs/>
              </w:rPr>
            </w:pPr>
            <w:r w:rsidRPr="00533218">
              <w:rPr>
                <w:rFonts w:ascii="Arial" w:hAnsi="Arial" w:cs="Arial"/>
              </w:rPr>
              <w:t>30 %</w:t>
            </w:r>
          </w:p>
        </w:tc>
      </w:tr>
      <w:tr w:rsidR="003E2651" w:rsidRPr="00533218" w14:paraId="3A88691D" w14:textId="77777777" w:rsidTr="003E2651">
        <w:tc>
          <w:tcPr>
            <w:tcW w:w="6516" w:type="dxa"/>
            <w:vAlign w:val="center"/>
          </w:tcPr>
          <w:p w14:paraId="303DB4A3" w14:textId="58D02A23" w:rsidR="003E2651" w:rsidRPr="00533218" w:rsidRDefault="003E2651" w:rsidP="003E2651">
            <w:pPr>
              <w:jc w:val="both"/>
              <w:rPr>
                <w:rFonts w:ascii="Arial" w:hAnsi="Arial" w:cs="Arial"/>
                <w:b/>
                <w:bCs/>
              </w:rPr>
            </w:pPr>
            <w:r w:rsidRPr="00533218">
              <w:rPr>
                <w:rFonts w:ascii="Arial" w:hAnsi="Arial" w:cs="Arial"/>
              </w:rPr>
              <w:t>Diversidad de conocimientos, habilidades y perspectivas</w:t>
            </w:r>
          </w:p>
        </w:tc>
        <w:tc>
          <w:tcPr>
            <w:tcW w:w="2312" w:type="dxa"/>
            <w:vAlign w:val="center"/>
          </w:tcPr>
          <w:p w14:paraId="4A47AB6E" w14:textId="44ED6EEF" w:rsidR="003E2651" w:rsidRPr="00533218" w:rsidRDefault="003E2651" w:rsidP="003E2651">
            <w:pPr>
              <w:jc w:val="center"/>
              <w:rPr>
                <w:rFonts w:ascii="Arial" w:hAnsi="Arial" w:cs="Arial"/>
                <w:b/>
                <w:bCs/>
              </w:rPr>
            </w:pPr>
            <w:r w:rsidRPr="00533218">
              <w:rPr>
                <w:rFonts w:ascii="Arial" w:hAnsi="Arial" w:cs="Arial"/>
              </w:rPr>
              <w:t>20 %</w:t>
            </w:r>
          </w:p>
        </w:tc>
      </w:tr>
      <w:tr w:rsidR="003E2651" w:rsidRPr="00533218" w14:paraId="36DE09D6" w14:textId="77777777" w:rsidTr="003E2651">
        <w:tc>
          <w:tcPr>
            <w:tcW w:w="6516" w:type="dxa"/>
            <w:vAlign w:val="center"/>
          </w:tcPr>
          <w:p w14:paraId="1880B8C1" w14:textId="63C5A814" w:rsidR="003E2651" w:rsidRPr="00533218" w:rsidRDefault="003E2651" w:rsidP="003E2651">
            <w:pPr>
              <w:jc w:val="both"/>
              <w:rPr>
                <w:rFonts w:ascii="Arial" w:hAnsi="Arial" w:cs="Arial"/>
                <w:b/>
                <w:bCs/>
              </w:rPr>
            </w:pPr>
            <w:r w:rsidRPr="00533218">
              <w:rPr>
                <w:rFonts w:ascii="Arial" w:hAnsi="Arial" w:cs="Arial"/>
              </w:rPr>
              <w:t>Representación institucional y territorial</w:t>
            </w:r>
          </w:p>
        </w:tc>
        <w:tc>
          <w:tcPr>
            <w:tcW w:w="2312" w:type="dxa"/>
            <w:vAlign w:val="center"/>
          </w:tcPr>
          <w:p w14:paraId="1D3C8C46" w14:textId="30CDFEA1" w:rsidR="003E2651" w:rsidRPr="00533218" w:rsidRDefault="003E2651" w:rsidP="003E2651">
            <w:pPr>
              <w:jc w:val="center"/>
              <w:rPr>
                <w:rFonts w:ascii="Arial" w:hAnsi="Arial" w:cs="Arial"/>
                <w:b/>
                <w:bCs/>
              </w:rPr>
            </w:pPr>
            <w:r w:rsidRPr="00533218">
              <w:rPr>
                <w:rFonts w:ascii="Arial" w:hAnsi="Arial" w:cs="Arial"/>
              </w:rPr>
              <w:t>20 %</w:t>
            </w:r>
          </w:p>
        </w:tc>
      </w:tr>
      <w:tr w:rsidR="003E2651" w:rsidRPr="00533218" w14:paraId="748DCBF8" w14:textId="77777777" w:rsidTr="003E2651">
        <w:tc>
          <w:tcPr>
            <w:tcW w:w="6516" w:type="dxa"/>
            <w:vAlign w:val="center"/>
          </w:tcPr>
          <w:p w14:paraId="1E354252" w14:textId="69AE2786" w:rsidR="003E2651" w:rsidRPr="00533218" w:rsidRDefault="003E2651" w:rsidP="003E2651">
            <w:pPr>
              <w:jc w:val="right"/>
              <w:rPr>
                <w:rFonts w:ascii="Arial" w:hAnsi="Arial" w:cs="Arial"/>
                <w:b/>
                <w:bCs/>
              </w:rPr>
            </w:pPr>
            <w:r w:rsidRPr="00533218">
              <w:rPr>
                <w:rStyle w:val="Fuerte"/>
                <w:rFonts w:ascii="Arial" w:hAnsi="Arial" w:cs="Arial"/>
              </w:rPr>
              <w:t>Total</w:t>
            </w:r>
          </w:p>
        </w:tc>
        <w:tc>
          <w:tcPr>
            <w:tcW w:w="2312" w:type="dxa"/>
            <w:vAlign w:val="center"/>
          </w:tcPr>
          <w:p w14:paraId="7C3E13E2" w14:textId="592F32FE" w:rsidR="003E2651" w:rsidRPr="00533218" w:rsidRDefault="003E2651" w:rsidP="003E2651">
            <w:pPr>
              <w:jc w:val="center"/>
              <w:rPr>
                <w:rFonts w:ascii="Arial" w:hAnsi="Arial" w:cs="Arial"/>
                <w:b/>
                <w:bCs/>
              </w:rPr>
            </w:pPr>
            <w:r w:rsidRPr="00533218">
              <w:rPr>
                <w:rStyle w:val="Fuerte"/>
                <w:rFonts w:ascii="Arial" w:hAnsi="Arial" w:cs="Arial"/>
              </w:rPr>
              <w:t>100 %</w:t>
            </w:r>
          </w:p>
        </w:tc>
      </w:tr>
    </w:tbl>
    <w:p w14:paraId="26FF2771" w14:textId="77777777" w:rsidR="003E2651" w:rsidRPr="00533218" w:rsidRDefault="003E2651" w:rsidP="003E2651">
      <w:pPr>
        <w:jc w:val="both"/>
        <w:rPr>
          <w:rFonts w:ascii="Arial" w:hAnsi="Arial" w:cs="Arial"/>
        </w:rPr>
      </w:pPr>
    </w:p>
    <w:p w14:paraId="424F27DB" w14:textId="2EAFBD55" w:rsidR="003E2651" w:rsidRPr="00533218" w:rsidRDefault="003E2651" w:rsidP="003E2651">
      <w:p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La selección se realizará sobre las postulaciones habilitadas. La organización podrá establecer criterios de desempate y conformar una lista de espera para cubrir posibles vacantes.</w:t>
      </w:r>
    </w:p>
    <w:p w14:paraId="1D590E3C" w14:textId="77777777" w:rsidR="003E2651" w:rsidRPr="00533218" w:rsidRDefault="003E2651" w:rsidP="003E2651">
      <w:pPr>
        <w:jc w:val="both"/>
        <w:rPr>
          <w:rFonts w:ascii="Arial" w:hAnsi="Arial" w:cs="Arial"/>
        </w:rPr>
      </w:pPr>
    </w:p>
    <w:p w14:paraId="6EA4B0FB" w14:textId="13C92C96" w:rsidR="003E2651" w:rsidRPr="00533218" w:rsidRDefault="003E2651" w:rsidP="003E265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533218">
        <w:rPr>
          <w:rFonts w:ascii="Arial" w:hAnsi="Arial" w:cs="Arial"/>
          <w:b/>
          <w:bCs/>
        </w:rPr>
        <w:t>CRONOGRAMA DE LA CONVOCATORIA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516"/>
        <w:gridCol w:w="2312"/>
      </w:tblGrid>
      <w:tr w:rsidR="003E2651" w:rsidRPr="00533218" w14:paraId="27590BA4" w14:textId="77777777" w:rsidTr="003E2651">
        <w:tc>
          <w:tcPr>
            <w:tcW w:w="6516" w:type="dxa"/>
            <w:shd w:val="clear" w:color="auto" w:fill="002060"/>
            <w:vAlign w:val="center"/>
          </w:tcPr>
          <w:p w14:paraId="2B810656" w14:textId="48D7505B" w:rsidR="003E2651" w:rsidRPr="00533218" w:rsidRDefault="003E2651" w:rsidP="003E2651">
            <w:pPr>
              <w:jc w:val="center"/>
              <w:rPr>
                <w:rFonts w:ascii="Arial" w:hAnsi="Arial" w:cs="Arial"/>
                <w:b/>
                <w:bCs/>
              </w:rPr>
            </w:pPr>
            <w:r w:rsidRPr="00533218">
              <w:rPr>
                <w:rFonts w:ascii="Arial" w:hAnsi="Arial" w:cs="Arial"/>
                <w:b/>
                <w:bCs/>
              </w:rPr>
              <w:t>Actividad</w:t>
            </w:r>
          </w:p>
        </w:tc>
        <w:tc>
          <w:tcPr>
            <w:tcW w:w="2312" w:type="dxa"/>
            <w:shd w:val="clear" w:color="auto" w:fill="002060"/>
            <w:vAlign w:val="center"/>
          </w:tcPr>
          <w:p w14:paraId="0FDCDEB9" w14:textId="3B456EDB" w:rsidR="003E2651" w:rsidRPr="00533218" w:rsidRDefault="003E2651" w:rsidP="003E2651">
            <w:pPr>
              <w:jc w:val="center"/>
              <w:rPr>
                <w:rFonts w:ascii="Arial" w:hAnsi="Arial" w:cs="Arial"/>
                <w:b/>
                <w:bCs/>
              </w:rPr>
            </w:pPr>
            <w:r w:rsidRPr="00533218">
              <w:rPr>
                <w:rFonts w:ascii="Arial" w:hAnsi="Arial" w:cs="Arial"/>
                <w:b/>
                <w:bCs/>
              </w:rPr>
              <w:t>Fecha</w:t>
            </w:r>
          </w:p>
        </w:tc>
      </w:tr>
      <w:tr w:rsidR="003E2651" w:rsidRPr="00533218" w14:paraId="15BADDF6" w14:textId="77777777" w:rsidTr="00344A02">
        <w:tc>
          <w:tcPr>
            <w:tcW w:w="6516" w:type="dxa"/>
            <w:vAlign w:val="center"/>
          </w:tcPr>
          <w:p w14:paraId="1E206168" w14:textId="1C61DF2C" w:rsidR="003E2651" w:rsidRPr="00533218" w:rsidRDefault="003E2651" w:rsidP="003E2651">
            <w:pPr>
              <w:jc w:val="both"/>
              <w:rPr>
                <w:rFonts w:ascii="Arial" w:hAnsi="Arial" w:cs="Arial"/>
                <w:b/>
                <w:bCs/>
              </w:rPr>
            </w:pPr>
            <w:r w:rsidRPr="00533218">
              <w:rPr>
                <w:rFonts w:ascii="Arial" w:hAnsi="Arial" w:cs="Arial"/>
              </w:rPr>
              <w:t>Apertura de la convocatoria</w:t>
            </w:r>
          </w:p>
        </w:tc>
        <w:tc>
          <w:tcPr>
            <w:tcW w:w="2312" w:type="dxa"/>
            <w:vAlign w:val="center"/>
          </w:tcPr>
          <w:p w14:paraId="5B45898D" w14:textId="3E13649F" w:rsidR="003E2651" w:rsidRPr="00533218" w:rsidRDefault="003E2651" w:rsidP="003E2651">
            <w:pPr>
              <w:jc w:val="center"/>
              <w:rPr>
                <w:rFonts w:ascii="Arial" w:hAnsi="Arial" w:cs="Arial"/>
                <w:b/>
                <w:bCs/>
              </w:rPr>
            </w:pPr>
            <w:r w:rsidRPr="00533218">
              <w:rPr>
                <w:rFonts w:ascii="Arial" w:hAnsi="Arial" w:cs="Arial"/>
              </w:rPr>
              <w:t>Por definir</w:t>
            </w:r>
          </w:p>
        </w:tc>
      </w:tr>
      <w:tr w:rsidR="003E2651" w:rsidRPr="00533218" w14:paraId="5A007CD1" w14:textId="77777777" w:rsidTr="00344A02">
        <w:tc>
          <w:tcPr>
            <w:tcW w:w="6516" w:type="dxa"/>
            <w:vAlign w:val="center"/>
          </w:tcPr>
          <w:p w14:paraId="3CE1E3E2" w14:textId="1074E22D" w:rsidR="003E2651" w:rsidRPr="00533218" w:rsidRDefault="003E2651" w:rsidP="003E2651">
            <w:pPr>
              <w:jc w:val="both"/>
              <w:rPr>
                <w:rFonts w:ascii="Arial" w:hAnsi="Arial" w:cs="Arial"/>
                <w:b/>
                <w:bCs/>
              </w:rPr>
            </w:pPr>
            <w:r w:rsidRPr="00533218">
              <w:rPr>
                <w:rFonts w:ascii="Arial" w:hAnsi="Arial" w:cs="Arial"/>
              </w:rPr>
              <w:t>Recepción de postulaciones</w:t>
            </w:r>
          </w:p>
        </w:tc>
        <w:tc>
          <w:tcPr>
            <w:tcW w:w="2312" w:type="dxa"/>
            <w:vAlign w:val="center"/>
          </w:tcPr>
          <w:p w14:paraId="40F033D0" w14:textId="29C72222" w:rsidR="003E2651" w:rsidRPr="00533218" w:rsidRDefault="003E2651" w:rsidP="003E2651">
            <w:pPr>
              <w:jc w:val="center"/>
              <w:rPr>
                <w:rFonts w:ascii="Arial" w:hAnsi="Arial" w:cs="Arial"/>
                <w:b/>
                <w:bCs/>
              </w:rPr>
            </w:pPr>
            <w:r w:rsidRPr="00533218">
              <w:rPr>
                <w:rFonts w:ascii="Arial" w:hAnsi="Arial" w:cs="Arial"/>
              </w:rPr>
              <w:t>Por definir</w:t>
            </w:r>
          </w:p>
        </w:tc>
      </w:tr>
      <w:tr w:rsidR="003E2651" w:rsidRPr="00533218" w14:paraId="64C4476F" w14:textId="77777777" w:rsidTr="00344A02">
        <w:tc>
          <w:tcPr>
            <w:tcW w:w="6516" w:type="dxa"/>
            <w:vAlign w:val="center"/>
          </w:tcPr>
          <w:p w14:paraId="5FC137FD" w14:textId="4A26C367" w:rsidR="003E2651" w:rsidRPr="00533218" w:rsidRDefault="003E2651" w:rsidP="003E2651">
            <w:pPr>
              <w:jc w:val="both"/>
              <w:rPr>
                <w:rFonts w:ascii="Arial" w:hAnsi="Arial" w:cs="Arial"/>
                <w:b/>
                <w:bCs/>
              </w:rPr>
            </w:pPr>
            <w:r w:rsidRPr="00533218">
              <w:rPr>
                <w:rFonts w:ascii="Arial" w:hAnsi="Arial" w:cs="Arial"/>
              </w:rPr>
              <w:t>Cierre de inscripciones</w:t>
            </w:r>
          </w:p>
        </w:tc>
        <w:tc>
          <w:tcPr>
            <w:tcW w:w="2312" w:type="dxa"/>
            <w:vAlign w:val="center"/>
          </w:tcPr>
          <w:p w14:paraId="128DCB7D" w14:textId="7C2603CC" w:rsidR="003E2651" w:rsidRPr="00533218" w:rsidRDefault="003E2651" w:rsidP="003E2651">
            <w:pPr>
              <w:jc w:val="center"/>
              <w:rPr>
                <w:rFonts w:ascii="Arial" w:hAnsi="Arial" w:cs="Arial"/>
                <w:b/>
                <w:bCs/>
              </w:rPr>
            </w:pPr>
            <w:r w:rsidRPr="00533218">
              <w:rPr>
                <w:rFonts w:ascii="Arial" w:hAnsi="Arial" w:cs="Arial"/>
              </w:rPr>
              <w:t>Por definir</w:t>
            </w:r>
          </w:p>
        </w:tc>
      </w:tr>
      <w:tr w:rsidR="003E2651" w:rsidRPr="00533218" w14:paraId="56FC5747" w14:textId="77777777" w:rsidTr="00344A02">
        <w:tc>
          <w:tcPr>
            <w:tcW w:w="6516" w:type="dxa"/>
            <w:vAlign w:val="center"/>
          </w:tcPr>
          <w:p w14:paraId="3D93AF9E" w14:textId="596CAF9B" w:rsidR="003E2651" w:rsidRPr="00533218" w:rsidRDefault="003E2651" w:rsidP="003E2651">
            <w:pPr>
              <w:jc w:val="both"/>
              <w:rPr>
                <w:rFonts w:ascii="Arial" w:hAnsi="Arial" w:cs="Arial"/>
              </w:rPr>
            </w:pPr>
            <w:r w:rsidRPr="00533218">
              <w:rPr>
                <w:rFonts w:ascii="Arial" w:hAnsi="Arial" w:cs="Arial"/>
              </w:rPr>
              <w:t>Revisión y evaluación de postulaciones</w:t>
            </w:r>
          </w:p>
        </w:tc>
        <w:tc>
          <w:tcPr>
            <w:tcW w:w="2312" w:type="dxa"/>
            <w:vAlign w:val="center"/>
          </w:tcPr>
          <w:p w14:paraId="65C523D4" w14:textId="3999A8F2" w:rsidR="003E2651" w:rsidRPr="00533218" w:rsidRDefault="003E2651" w:rsidP="003E2651">
            <w:pPr>
              <w:jc w:val="center"/>
              <w:rPr>
                <w:rFonts w:ascii="Arial" w:hAnsi="Arial" w:cs="Arial"/>
              </w:rPr>
            </w:pPr>
            <w:r w:rsidRPr="00533218">
              <w:rPr>
                <w:rFonts w:ascii="Arial" w:hAnsi="Arial" w:cs="Arial"/>
              </w:rPr>
              <w:t>Por definir</w:t>
            </w:r>
          </w:p>
        </w:tc>
      </w:tr>
      <w:tr w:rsidR="003E2651" w:rsidRPr="00533218" w14:paraId="01530301" w14:textId="77777777" w:rsidTr="00344A02">
        <w:tc>
          <w:tcPr>
            <w:tcW w:w="6516" w:type="dxa"/>
            <w:vAlign w:val="center"/>
          </w:tcPr>
          <w:p w14:paraId="1D238847" w14:textId="56F32B5F" w:rsidR="003E2651" w:rsidRPr="00533218" w:rsidRDefault="003E2651" w:rsidP="003E2651">
            <w:pPr>
              <w:jc w:val="both"/>
              <w:rPr>
                <w:rFonts w:ascii="Arial" w:hAnsi="Arial" w:cs="Arial"/>
              </w:rPr>
            </w:pPr>
            <w:r w:rsidRPr="00533218">
              <w:rPr>
                <w:rFonts w:ascii="Arial" w:hAnsi="Arial" w:cs="Arial"/>
              </w:rPr>
              <w:t>Publicación de equipos seleccionados</w:t>
            </w:r>
          </w:p>
        </w:tc>
        <w:tc>
          <w:tcPr>
            <w:tcW w:w="2312" w:type="dxa"/>
            <w:vAlign w:val="center"/>
          </w:tcPr>
          <w:p w14:paraId="772FD6DE" w14:textId="49D3C516" w:rsidR="003E2651" w:rsidRPr="00533218" w:rsidRDefault="003E2651" w:rsidP="003E2651">
            <w:pPr>
              <w:jc w:val="center"/>
              <w:rPr>
                <w:rFonts w:ascii="Arial" w:hAnsi="Arial" w:cs="Arial"/>
              </w:rPr>
            </w:pPr>
            <w:r w:rsidRPr="00533218">
              <w:rPr>
                <w:rFonts w:ascii="Arial" w:hAnsi="Arial" w:cs="Arial"/>
              </w:rPr>
              <w:t>Por definir</w:t>
            </w:r>
          </w:p>
        </w:tc>
      </w:tr>
      <w:tr w:rsidR="003E2651" w:rsidRPr="00533218" w14:paraId="041A251E" w14:textId="77777777" w:rsidTr="00344A02">
        <w:tc>
          <w:tcPr>
            <w:tcW w:w="6516" w:type="dxa"/>
            <w:vAlign w:val="center"/>
          </w:tcPr>
          <w:p w14:paraId="770BFB03" w14:textId="5C3CB435" w:rsidR="003E2651" w:rsidRPr="00533218" w:rsidRDefault="003E2651" w:rsidP="003E2651">
            <w:pPr>
              <w:jc w:val="both"/>
              <w:rPr>
                <w:rFonts w:ascii="Arial" w:hAnsi="Arial" w:cs="Arial"/>
              </w:rPr>
            </w:pPr>
            <w:r w:rsidRPr="00533218">
              <w:rPr>
                <w:rFonts w:ascii="Arial" w:hAnsi="Arial" w:cs="Arial"/>
              </w:rPr>
              <w:t>Confirmación de participación</w:t>
            </w:r>
          </w:p>
        </w:tc>
        <w:tc>
          <w:tcPr>
            <w:tcW w:w="2312" w:type="dxa"/>
            <w:vAlign w:val="center"/>
          </w:tcPr>
          <w:p w14:paraId="21A9A48B" w14:textId="1FDA3F94" w:rsidR="003E2651" w:rsidRPr="00533218" w:rsidRDefault="003E2651" w:rsidP="003E2651">
            <w:pPr>
              <w:jc w:val="center"/>
              <w:rPr>
                <w:rFonts w:ascii="Arial" w:hAnsi="Arial" w:cs="Arial"/>
              </w:rPr>
            </w:pPr>
            <w:r w:rsidRPr="00533218">
              <w:rPr>
                <w:rFonts w:ascii="Arial" w:hAnsi="Arial" w:cs="Arial"/>
              </w:rPr>
              <w:t>Por definir</w:t>
            </w:r>
          </w:p>
        </w:tc>
      </w:tr>
      <w:tr w:rsidR="003E2651" w:rsidRPr="00533218" w14:paraId="6C9B4E2D" w14:textId="77777777" w:rsidTr="00344A02">
        <w:tc>
          <w:tcPr>
            <w:tcW w:w="6516" w:type="dxa"/>
            <w:vAlign w:val="center"/>
          </w:tcPr>
          <w:p w14:paraId="58F56309" w14:textId="4C533EAA" w:rsidR="003E2651" w:rsidRPr="00533218" w:rsidRDefault="003E2651" w:rsidP="003E2651">
            <w:pPr>
              <w:jc w:val="both"/>
              <w:rPr>
                <w:rFonts w:ascii="Arial" w:hAnsi="Arial" w:cs="Arial"/>
                <w:b/>
                <w:bCs/>
              </w:rPr>
            </w:pPr>
            <w:r w:rsidRPr="00533218">
              <w:rPr>
                <w:rFonts w:ascii="Arial" w:hAnsi="Arial" w:cs="Arial"/>
              </w:rPr>
              <w:t>Festival de Semilleros de Investigación</w:t>
            </w:r>
          </w:p>
        </w:tc>
        <w:tc>
          <w:tcPr>
            <w:tcW w:w="2312" w:type="dxa"/>
            <w:vAlign w:val="center"/>
          </w:tcPr>
          <w:p w14:paraId="58E537D2" w14:textId="4BA07E78" w:rsidR="003E2651" w:rsidRPr="00533218" w:rsidRDefault="003E2651" w:rsidP="003E2651">
            <w:pPr>
              <w:jc w:val="center"/>
              <w:rPr>
                <w:rFonts w:ascii="Arial" w:hAnsi="Arial" w:cs="Arial"/>
                <w:b/>
                <w:bCs/>
              </w:rPr>
            </w:pPr>
            <w:r w:rsidRPr="00533218">
              <w:rPr>
                <w:rFonts w:ascii="Arial" w:hAnsi="Arial" w:cs="Arial"/>
              </w:rPr>
              <w:t>13 y 14 de noviembre de 2026</w:t>
            </w:r>
          </w:p>
        </w:tc>
      </w:tr>
    </w:tbl>
    <w:p w14:paraId="35B1938C" w14:textId="77777777" w:rsidR="003E2651" w:rsidRPr="00533218" w:rsidRDefault="003E2651" w:rsidP="003E2651">
      <w:pPr>
        <w:jc w:val="both"/>
        <w:rPr>
          <w:rFonts w:ascii="Arial" w:hAnsi="Arial" w:cs="Arial"/>
        </w:rPr>
      </w:pPr>
    </w:p>
    <w:p w14:paraId="66FC3966" w14:textId="698CD9D5" w:rsidR="003E2651" w:rsidRPr="00533218" w:rsidRDefault="003E2651" w:rsidP="003E2651">
      <w:p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Las fechas correspondientes a la apertura, el cierre y la publicación de resultados serán comunicadas por los canales oficiales</w:t>
      </w:r>
      <w:r w:rsidRPr="00533218">
        <w:rPr>
          <w:rFonts w:ascii="Arial" w:hAnsi="Arial" w:cs="Arial"/>
        </w:rPr>
        <w:t>.</w:t>
      </w:r>
    </w:p>
    <w:p w14:paraId="643992CE" w14:textId="77777777" w:rsidR="003E2651" w:rsidRPr="00533218" w:rsidRDefault="003E2651" w:rsidP="003E2651">
      <w:pPr>
        <w:jc w:val="both"/>
        <w:rPr>
          <w:rFonts w:ascii="Arial" w:hAnsi="Arial" w:cs="Arial"/>
        </w:rPr>
      </w:pPr>
    </w:p>
    <w:p w14:paraId="19785FF3" w14:textId="2E7AFF4F" w:rsidR="003E2651" w:rsidRPr="00533218" w:rsidRDefault="003E2651" w:rsidP="003E265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533218">
        <w:rPr>
          <w:rFonts w:ascii="Arial" w:hAnsi="Arial" w:cs="Arial"/>
          <w:b/>
          <w:bCs/>
        </w:rPr>
        <w:t>COMPROMISOS DE LOS PARTICIPANTES</w:t>
      </w:r>
    </w:p>
    <w:p w14:paraId="23A3C987" w14:textId="77777777" w:rsidR="003E2651" w:rsidRPr="00533218" w:rsidRDefault="003E2651" w:rsidP="003E2651">
      <w:pPr>
        <w:jc w:val="both"/>
        <w:rPr>
          <w:rFonts w:ascii="Arial" w:hAnsi="Arial" w:cs="Arial"/>
          <w:b/>
          <w:bCs/>
        </w:rPr>
      </w:pPr>
      <w:r w:rsidRPr="00533218">
        <w:rPr>
          <w:rFonts w:ascii="Arial" w:hAnsi="Arial" w:cs="Arial"/>
          <w:b/>
          <w:bCs/>
        </w:rPr>
        <w:t>Los equipos seleccionados se comprometen a:</w:t>
      </w:r>
    </w:p>
    <w:p w14:paraId="5D76FB76" w14:textId="77777777" w:rsidR="003E2651" w:rsidRPr="00533218" w:rsidRDefault="003E2651" w:rsidP="003E2651">
      <w:pPr>
        <w:jc w:val="both"/>
        <w:rPr>
          <w:rFonts w:ascii="Arial" w:hAnsi="Arial" w:cs="Arial"/>
          <w:b/>
          <w:bCs/>
        </w:rPr>
      </w:pPr>
    </w:p>
    <w:p w14:paraId="7C65C9B5" w14:textId="6B3324F3" w:rsidR="003E2651" w:rsidRPr="00533218" w:rsidRDefault="003E2651" w:rsidP="003E2651">
      <w:pPr>
        <w:pStyle w:val="Prrafodelista"/>
        <w:numPr>
          <w:ilvl w:val="0"/>
          <w:numId w:val="7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Participar en las dos jornadas completas del Festival.</w:t>
      </w:r>
    </w:p>
    <w:p w14:paraId="3424CE8B" w14:textId="7AEF34BF" w:rsidR="003E2651" w:rsidRPr="00533218" w:rsidRDefault="003E2651" w:rsidP="003E2651">
      <w:pPr>
        <w:pStyle w:val="Prrafodelista"/>
        <w:numPr>
          <w:ilvl w:val="0"/>
          <w:numId w:val="7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Proporcionar información veraz durante la inscripción.</w:t>
      </w:r>
    </w:p>
    <w:p w14:paraId="458A4463" w14:textId="73AA1C68" w:rsidR="003E2651" w:rsidRPr="00533218" w:rsidRDefault="003E2651" w:rsidP="003E2651">
      <w:pPr>
        <w:pStyle w:val="Prrafodelista"/>
        <w:numPr>
          <w:ilvl w:val="0"/>
          <w:numId w:val="7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Cumplir las instrucciones de los facilitadores y mentores.</w:t>
      </w:r>
    </w:p>
    <w:p w14:paraId="7B480F60" w14:textId="35680C3C" w:rsidR="003E2651" w:rsidRPr="00533218" w:rsidRDefault="003E2651" w:rsidP="003E2651">
      <w:pPr>
        <w:pStyle w:val="Prrafodelista"/>
        <w:numPr>
          <w:ilvl w:val="0"/>
          <w:numId w:val="7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Trabajar de manera colaborativa y respetuosa.</w:t>
      </w:r>
    </w:p>
    <w:p w14:paraId="3569C2DB" w14:textId="619F4006" w:rsidR="003E2651" w:rsidRPr="00533218" w:rsidRDefault="003E2651" w:rsidP="003E2651">
      <w:pPr>
        <w:pStyle w:val="Prrafodelista"/>
        <w:numPr>
          <w:ilvl w:val="0"/>
          <w:numId w:val="7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Hacer uso adecuado de las instalaciones, materiales y equipos.</w:t>
      </w:r>
    </w:p>
    <w:p w14:paraId="04C2E6F2" w14:textId="55315BE5" w:rsidR="003E2651" w:rsidRPr="00533218" w:rsidRDefault="003E2651" w:rsidP="003E2651">
      <w:pPr>
        <w:pStyle w:val="Prrafodelista"/>
        <w:numPr>
          <w:ilvl w:val="0"/>
          <w:numId w:val="7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Respetar los derechos de autor y la propiedad intelectual de terceros.</w:t>
      </w:r>
    </w:p>
    <w:p w14:paraId="7B783E17" w14:textId="777B6DD4" w:rsidR="003E2651" w:rsidRPr="00533218" w:rsidRDefault="003E2651" w:rsidP="003E2651">
      <w:pPr>
        <w:pStyle w:val="Prrafodelista"/>
        <w:numPr>
          <w:ilvl w:val="0"/>
          <w:numId w:val="7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Informar sobre el uso de herramientas, recursos o desarrollos preexistentes incorporados a sus soluciones.</w:t>
      </w:r>
    </w:p>
    <w:p w14:paraId="5B9227F9" w14:textId="0E9B50E7" w:rsidR="003E2651" w:rsidRPr="00533218" w:rsidRDefault="003E2651" w:rsidP="003E2651">
      <w:pPr>
        <w:pStyle w:val="Prrafodelista"/>
        <w:numPr>
          <w:ilvl w:val="0"/>
          <w:numId w:val="7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Presentar sus propuestas de manera ética y transparente.</w:t>
      </w:r>
    </w:p>
    <w:p w14:paraId="540AB6ED" w14:textId="5B5CB512" w:rsidR="003E2651" w:rsidRPr="00533218" w:rsidRDefault="003E2651" w:rsidP="003E2651">
      <w:pPr>
        <w:pStyle w:val="Prrafodelista"/>
        <w:numPr>
          <w:ilvl w:val="0"/>
          <w:numId w:val="7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Cumplir las autorizaciones y protocolos aplicables a menores de edad.</w:t>
      </w:r>
    </w:p>
    <w:p w14:paraId="6AEA0418" w14:textId="3A189018" w:rsidR="003E2651" w:rsidRPr="00533218" w:rsidRDefault="003E2651" w:rsidP="003E2651">
      <w:pPr>
        <w:pStyle w:val="Prrafodelista"/>
        <w:numPr>
          <w:ilvl w:val="0"/>
          <w:numId w:val="7"/>
        </w:num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lastRenderedPageBreak/>
        <w:t>Aceptar las condiciones de evaluación y premiación comunicadas por la organización.</w:t>
      </w:r>
    </w:p>
    <w:p w14:paraId="64532EF3" w14:textId="77777777" w:rsidR="003E2651" w:rsidRPr="00533218" w:rsidRDefault="003E2651" w:rsidP="003E2651">
      <w:pPr>
        <w:pStyle w:val="Prrafodelista"/>
        <w:jc w:val="both"/>
        <w:rPr>
          <w:rFonts w:ascii="Arial" w:hAnsi="Arial" w:cs="Arial"/>
        </w:rPr>
      </w:pPr>
    </w:p>
    <w:p w14:paraId="34FB951A" w14:textId="3E648DDC" w:rsidR="003E2651" w:rsidRPr="00533218" w:rsidRDefault="003E2651" w:rsidP="003E265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533218">
        <w:rPr>
          <w:rFonts w:ascii="Arial" w:hAnsi="Arial" w:cs="Arial"/>
          <w:b/>
          <w:bCs/>
        </w:rPr>
        <w:t>COMPROMISOS DE LOS PARTICIPANTES</w:t>
      </w:r>
    </w:p>
    <w:p w14:paraId="490C3A49" w14:textId="0C66FEA1" w:rsidR="003E2651" w:rsidRPr="00533218" w:rsidRDefault="003E2651" w:rsidP="003E2651">
      <w:p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La participación en el Festival no implica la transferencia automática de los derechos de propiedad intelectual de los estudiantes o de sus instituciones.</w:t>
      </w:r>
      <w:r w:rsidRPr="00533218">
        <w:rPr>
          <w:rFonts w:ascii="Arial" w:hAnsi="Arial" w:cs="Arial"/>
        </w:rPr>
        <w:t xml:space="preserve"> </w:t>
      </w:r>
      <w:r w:rsidRPr="00533218">
        <w:rPr>
          <w:rFonts w:ascii="Arial" w:hAnsi="Arial" w:cs="Arial"/>
        </w:rPr>
        <w:t>Los equipos conservarán los derechos que legalmente les correspondan sobre sus creaciones, sin perjuicio de los derechos de terceros, los acuerdos institucionales preexistentes y las normas aplicables.</w:t>
      </w:r>
    </w:p>
    <w:p w14:paraId="2435F235" w14:textId="3548416C" w:rsidR="003E2651" w:rsidRPr="00533218" w:rsidRDefault="003E2651" w:rsidP="003E2651">
      <w:p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La organización podrá solicitar autorización independiente para utilizar fotografías, videos o información descriptiva de las propuestas con fines de divulgación institucional, respetando las autorizaciones correspondientes y la protección de datos personales.</w:t>
      </w:r>
      <w:r w:rsidRPr="00533218">
        <w:rPr>
          <w:rFonts w:ascii="Arial" w:hAnsi="Arial" w:cs="Arial"/>
        </w:rPr>
        <w:t xml:space="preserve"> </w:t>
      </w:r>
      <w:r w:rsidRPr="00533218">
        <w:rPr>
          <w:rFonts w:ascii="Arial" w:hAnsi="Arial" w:cs="Arial"/>
        </w:rPr>
        <w:t>Cualquier condición específica relacionada con la exhibición, el uso, el desarrollo posterior o la comercialización de las soluciones deberá comunicarse claramente y contar con los acuerdos que resulten necesarios.</w:t>
      </w:r>
    </w:p>
    <w:p w14:paraId="714AF154" w14:textId="77777777" w:rsidR="003E2651" w:rsidRPr="00533218" w:rsidRDefault="003E2651" w:rsidP="003E2651">
      <w:pPr>
        <w:jc w:val="both"/>
        <w:rPr>
          <w:rFonts w:ascii="Arial" w:hAnsi="Arial" w:cs="Arial"/>
        </w:rPr>
      </w:pPr>
    </w:p>
    <w:p w14:paraId="5653DD66" w14:textId="178B4023" w:rsidR="003E2651" w:rsidRPr="00533218" w:rsidRDefault="003E2651" w:rsidP="003E265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533218">
        <w:rPr>
          <w:rFonts w:ascii="Arial" w:hAnsi="Arial" w:cs="Arial"/>
          <w:b/>
          <w:bCs/>
        </w:rPr>
        <w:t>AUTORIZACIÓN DE IMAGEN Y TRATAMIENTO DE DATOS</w:t>
      </w:r>
    </w:p>
    <w:p w14:paraId="026FF19C" w14:textId="4606C131" w:rsidR="003E2651" w:rsidRPr="00533218" w:rsidRDefault="003E2651" w:rsidP="003E2651">
      <w:p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La inscripción implica el tratamiento de los datos suministrados exclusivamente conforme a las finalidades informadas en el formulario, los términos de la convocatoria y la normativa colombiana aplicable.</w:t>
      </w:r>
    </w:p>
    <w:p w14:paraId="4F98B8BD" w14:textId="333CB1DC" w:rsidR="003E2651" w:rsidRPr="00533218" w:rsidRDefault="003E2651" w:rsidP="003E265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533218">
        <w:rPr>
          <w:rFonts w:ascii="Arial" w:hAnsi="Arial" w:cs="Arial"/>
          <w:b/>
          <w:bCs/>
        </w:rPr>
        <w:t>AUTORIZACIÓN DE IMAGEN Y TRATAMIENTO DE DATOS</w:t>
      </w:r>
    </w:p>
    <w:p w14:paraId="1359075E" w14:textId="66A005DA" w:rsidR="003E2651" w:rsidRPr="00533218" w:rsidRDefault="003E2651" w:rsidP="003E2651">
      <w:pPr>
        <w:jc w:val="both"/>
        <w:rPr>
          <w:rFonts w:ascii="Arial" w:hAnsi="Arial" w:cs="Arial"/>
        </w:rPr>
      </w:pPr>
      <w:r w:rsidRPr="00533218">
        <w:rPr>
          <w:rFonts w:ascii="Arial" w:hAnsi="Arial" w:cs="Arial"/>
        </w:rPr>
        <w:t>Los participantes que cumplan las condiciones de asistencia y participación recibirán un diploma o certificado del Festival de Semilleros de Investigación Cauca INNOVA.</w:t>
      </w:r>
      <w:r w:rsidR="00533218" w:rsidRPr="00533218">
        <w:rPr>
          <w:rFonts w:ascii="Arial" w:hAnsi="Arial" w:cs="Arial"/>
        </w:rPr>
        <w:t xml:space="preserve"> </w:t>
      </w:r>
      <w:r w:rsidRPr="00533218">
        <w:rPr>
          <w:rFonts w:ascii="Arial" w:hAnsi="Arial" w:cs="Arial"/>
        </w:rPr>
        <w:t xml:space="preserve">La certificación reconocerá su participación en las actividades de formación, innovación, </w:t>
      </w:r>
      <w:proofErr w:type="spellStart"/>
      <w:r w:rsidRPr="00533218">
        <w:rPr>
          <w:rFonts w:ascii="Arial" w:hAnsi="Arial" w:cs="Arial"/>
        </w:rPr>
        <w:t>co-creación</w:t>
      </w:r>
      <w:proofErr w:type="spellEnd"/>
      <w:r w:rsidRPr="00533218">
        <w:rPr>
          <w:rFonts w:ascii="Arial" w:hAnsi="Arial" w:cs="Arial"/>
        </w:rPr>
        <w:t xml:space="preserve"> y desarrollo de soluciones.</w:t>
      </w:r>
    </w:p>
    <w:p w14:paraId="0DC426C9" w14:textId="77777777" w:rsidR="003E2651" w:rsidRPr="00533218" w:rsidRDefault="003E2651" w:rsidP="003E2651">
      <w:pPr>
        <w:jc w:val="both"/>
        <w:rPr>
          <w:rFonts w:ascii="Arial" w:hAnsi="Arial" w:cs="Arial"/>
        </w:rPr>
      </w:pPr>
    </w:p>
    <w:p w14:paraId="2A74009F" w14:textId="4D08DF0F" w:rsidR="003E2651" w:rsidRPr="00533218" w:rsidRDefault="003E2651" w:rsidP="003E2651">
      <w:pPr>
        <w:spacing w:after="0"/>
        <w:jc w:val="center"/>
        <w:rPr>
          <w:rFonts w:ascii="Arial" w:hAnsi="Arial" w:cs="Arial"/>
          <w:b/>
          <w:bCs/>
          <w:i/>
          <w:iCs/>
          <w:color w:val="FFC000"/>
        </w:rPr>
      </w:pPr>
      <w:r w:rsidRPr="00533218">
        <w:rPr>
          <w:rFonts w:ascii="Arial" w:hAnsi="Arial" w:cs="Arial"/>
          <w:b/>
          <w:bCs/>
          <w:i/>
          <w:iCs/>
          <w:color w:val="FFC000"/>
        </w:rPr>
        <w:t>CAUCA INNOVA</w:t>
      </w:r>
    </w:p>
    <w:p w14:paraId="6194E5FD" w14:textId="09C97C18" w:rsidR="003E2651" w:rsidRPr="00533218" w:rsidRDefault="003E2651" w:rsidP="003E2651">
      <w:pPr>
        <w:spacing w:after="0"/>
        <w:jc w:val="center"/>
        <w:rPr>
          <w:rFonts w:ascii="Arial" w:hAnsi="Arial" w:cs="Arial"/>
          <w:i/>
          <w:iCs/>
          <w:color w:val="FFC000"/>
        </w:rPr>
      </w:pPr>
      <w:r w:rsidRPr="00533218">
        <w:rPr>
          <w:rFonts w:ascii="Arial" w:hAnsi="Arial" w:cs="Arial"/>
          <w:i/>
          <w:iCs/>
          <w:color w:val="FFC000"/>
        </w:rPr>
        <w:t>Del conocimiento a la solución</w:t>
      </w:r>
    </w:p>
    <w:p w14:paraId="4F6568BD" w14:textId="77777777" w:rsidR="003E2651" w:rsidRDefault="003E2651" w:rsidP="003E2651">
      <w:pPr>
        <w:spacing w:after="0"/>
        <w:jc w:val="center"/>
        <w:rPr>
          <w:i/>
          <w:iCs/>
        </w:rPr>
      </w:pPr>
    </w:p>
    <w:p w14:paraId="60E9F0D8" w14:textId="77777777" w:rsidR="003E2651" w:rsidRPr="003E2651" w:rsidRDefault="003E2651" w:rsidP="003E2651">
      <w:pPr>
        <w:spacing w:after="0"/>
        <w:jc w:val="center"/>
        <w:rPr>
          <w:i/>
          <w:iCs/>
        </w:rPr>
      </w:pPr>
    </w:p>
    <w:p w14:paraId="2EBACEB5" w14:textId="11AA59B2" w:rsidR="003E2651" w:rsidRPr="003E2651" w:rsidRDefault="003E2651" w:rsidP="003E2651">
      <w:pPr>
        <w:jc w:val="both"/>
      </w:pPr>
    </w:p>
    <w:sectPr w:rsidR="003E2651" w:rsidRPr="003E2651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B56A2" w14:textId="77777777" w:rsidR="00F56A66" w:rsidRDefault="00F56A66" w:rsidP="00DE1E4C">
      <w:pPr>
        <w:spacing w:after="0" w:line="240" w:lineRule="auto"/>
      </w:pPr>
      <w:r>
        <w:separator/>
      </w:r>
    </w:p>
  </w:endnote>
  <w:endnote w:type="continuationSeparator" w:id="0">
    <w:p w14:paraId="414B683F" w14:textId="77777777" w:rsidR="00F56A66" w:rsidRDefault="00F56A66" w:rsidP="00DE1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AED3A" w14:textId="77777777" w:rsidR="00F56A66" w:rsidRDefault="00F56A66" w:rsidP="00DE1E4C">
      <w:pPr>
        <w:spacing w:after="0" w:line="240" w:lineRule="auto"/>
      </w:pPr>
      <w:r>
        <w:separator/>
      </w:r>
    </w:p>
  </w:footnote>
  <w:footnote w:type="continuationSeparator" w:id="0">
    <w:p w14:paraId="08D3B0E1" w14:textId="77777777" w:rsidR="00F56A66" w:rsidRDefault="00F56A66" w:rsidP="00DE1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4CCC2" w14:textId="4A6F39FD" w:rsidR="00DE1E4C" w:rsidRDefault="00DE1E4C" w:rsidP="00DE1E4C">
    <w:pPr>
      <w:pStyle w:val="Encabezado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81087A9" wp14:editId="6E9A508D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766462" cy="10043160"/>
          <wp:effectExtent l="0" t="0" r="6350" b="0"/>
          <wp:wrapNone/>
          <wp:docPr id="15888646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886463" name="Imagen 1588864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462" cy="10043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F5EA2"/>
    <w:multiLevelType w:val="hybridMultilevel"/>
    <w:tmpl w:val="60E0FD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07D7A"/>
    <w:multiLevelType w:val="hybridMultilevel"/>
    <w:tmpl w:val="B51454F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D5327"/>
    <w:multiLevelType w:val="hybridMultilevel"/>
    <w:tmpl w:val="44247A00"/>
    <w:lvl w:ilvl="0" w:tplc="8C5C3B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774953"/>
    <w:multiLevelType w:val="hybridMultilevel"/>
    <w:tmpl w:val="B51454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190B91"/>
    <w:multiLevelType w:val="hybridMultilevel"/>
    <w:tmpl w:val="3F26F1C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0D362F"/>
    <w:multiLevelType w:val="hybridMultilevel"/>
    <w:tmpl w:val="D2A6E0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A57E9C"/>
    <w:multiLevelType w:val="hybridMultilevel"/>
    <w:tmpl w:val="3F26F1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2F2A4D"/>
    <w:multiLevelType w:val="hybridMultilevel"/>
    <w:tmpl w:val="E3CED6C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457229">
    <w:abstractNumId w:val="4"/>
  </w:num>
  <w:num w:numId="2" w16cid:durableId="1172716759">
    <w:abstractNumId w:val="5"/>
  </w:num>
  <w:num w:numId="3" w16cid:durableId="1623147962">
    <w:abstractNumId w:val="2"/>
  </w:num>
  <w:num w:numId="4" w16cid:durableId="1247958138">
    <w:abstractNumId w:val="0"/>
  </w:num>
  <w:num w:numId="5" w16cid:durableId="1995137436">
    <w:abstractNumId w:val="1"/>
  </w:num>
  <w:num w:numId="6" w16cid:durableId="1035157284">
    <w:abstractNumId w:val="3"/>
  </w:num>
  <w:num w:numId="7" w16cid:durableId="2014061893">
    <w:abstractNumId w:val="7"/>
  </w:num>
  <w:num w:numId="8" w16cid:durableId="20793995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0D0"/>
    <w:rsid w:val="00101F8A"/>
    <w:rsid w:val="00142149"/>
    <w:rsid w:val="001D20D0"/>
    <w:rsid w:val="003E2651"/>
    <w:rsid w:val="00533218"/>
    <w:rsid w:val="005F4761"/>
    <w:rsid w:val="00DE1E4C"/>
    <w:rsid w:val="00F5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A8534"/>
  <w15:chartTrackingRefBased/>
  <w15:docId w15:val="{E4B5E864-5F40-46AE-943C-6458E48CE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651"/>
  </w:style>
  <w:style w:type="paragraph" w:styleId="Ttulo1">
    <w:name w:val="heading 1"/>
    <w:basedOn w:val="Normal"/>
    <w:next w:val="Normal"/>
    <w:link w:val="Ttulo1Car"/>
    <w:uiPriority w:val="9"/>
    <w:qFormat/>
    <w:rsid w:val="001D20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D20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D20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D2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D20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D2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D2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D2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D2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D20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1D20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D20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D20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D20D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D20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D20D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D20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D20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D2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D2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D2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D2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D20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D20D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D20D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D20D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D20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D20D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D20D0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E1E4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1E4C"/>
  </w:style>
  <w:style w:type="paragraph" w:styleId="Piedepgina">
    <w:name w:val="footer"/>
    <w:basedOn w:val="Normal"/>
    <w:link w:val="PiedepginaCar"/>
    <w:uiPriority w:val="99"/>
    <w:unhideWhenUsed/>
    <w:rsid w:val="00DE1E4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1E4C"/>
  </w:style>
  <w:style w:type="table" w:styleId="Tablaconcuadrcula">
    <w:name w:val="Table Grid"/>
    <w:basedOn w:val="Tablanormal"/>
    <w:uiPriority w:val="39"/>
    <w:rsid w:val="003E2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3E26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1275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JULIETH TRUJILLO ORTIZ</dc:creator>
  <cp:keywords/>
  <dc:description/>
  <cp:lastModifiedBy>KAREN JULIETH TRUJILLO ORTIZ</cp:lastModifiedBy>
  <cp:revision>17</cp:revision>
  <dcterms:created xsi:type="dcterms:W3CDTF">2026-10-26T19:21:00Z</dcterms:created>
  <dcterms:modified xsi:type="dcterms:W3CDTF">2026-10-26T19:53:00Z</dcterms:modified>
</cp:coreProperties>
</file>